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80664" w14:textId="77777777" w:rsidR="004C193E" w:rsidRPr="006D1BBF" w:rsidRDefault="00000000" w:rsidP="006D1BBF">
      <w:pPr>
        <w:pStyle w:val="Tytu"/>
      </w:pPr>
      <w:r w:rsidRPr="006D1BBF">
        <w:t>Załącznik nr 6 do Regulaminu rekrutacji i uczestnictwa w projekcie</w:t>
      </w:r>
    </w:p>
    <w:p w14:paraId="60EA04FD" w14:textId="30AAB95A" w:rsidR="004C193E" w:rsidRPr="006D1BBF" w:rsidRDefault="00000000" w:rsidP="006D1BBF">
      <w:pPr>
        <w:pStyle w:val="Tytu"/>
      </w:pPr>
      <w:r w:rsidRPr="006D1BBF">
        <w:t>„</w:t>
      </w:r>
      <w:r w:rsidR="0025566C" w:rsidRPr="006D1BBF">
        <w:t>Integracja obywateli Ukrainy”</w:t>
      </w:r>
      <w:r w:rsidRPr="006D1BBF">
        <w:t xml:space="preserve"> nr FEWM.09.03-IZ.00-00</w:t>
      </w:r>
      <w:r w:rsidR="0025566C" w:rsidRPr="006D1BBF">
        <w:t>61</w:t>
      </w:r>
      <w:r w:rsidRPr="006D1BBF">
        <w:t>/23</w:t>
      </w:r>
    </w:p>
    <w:p w14:paraId="0CCE55E0" w14:textId="77777777" w:rsidR="004C193E" w:rsidRDefault="004C193E" w:rsidP="003D4FB2">
      <w:pPr>
        <w:pStyle w:val="Tekstpodstawowy"/>
        <w:spacing w:after="240"/>
        <w:ind w:left="255"/>
      </w:pPr>
    </w:p>
    <w:p w14:paraId="62C11E6E" w14:textId="3EDA81A5" w:rsidR="004C193E" w:rsidRPr="006D1BBF" w:rsidRDefault="00000000" w:rsidP="003D4FB2">
      <w:pPr>
        <w:pStyle w:val="Nagwek1"/>
        <w:spacing w:before="0" w:after="240"/>
        <w:ind w:left="255"/>
      </w:pPr>
      <w:r w:rsidRPr="006D1BBF">
        <w:t xml:space="preserve">Klauzula informacyjna dla </w:t>
      </w:r>
      <w:r w:rsidR="000C04DA" w:rsidRPr="006D1BBF">
        <w:t>osoby,</w:t>
      </w:r>
      <w:r w:rsidRPr="006D1BBF">
        <w:t xml:space="preserve"> której dane są przetwarzane w ramach realizacji Projektu</w:t>
      </w:r>
      <w:r w:rsidR="000C04DA">
        <w:rPr>
          <w:rStyle w:val="Odwoanieprzypisudolnego"/>
        </w:rPr>
        <w:footnoteReference w:id="1"/>
      </w:r>
    </w:p>
    <w:p w14:paraId="25B95AAC" w14:textId="77777777" w:rsidR="004C193E" w:rsidRDefault="004C193E" w:rsidP="006D1BBF">
      <w:pPr>
        <w:pStyle w:val="Tekstpodstawowy"/>
      </w:pPr>
    </w:p>
    <w:p w14:paraId="52D843DD" w14:textId="543B59E6" w:rsidR="004C193E" w:rsidRPr="006D1BBF" w:rsidRDefault="00000000" w:rsidP="006D1BBF">
      <w:pPr>
        <w:pStyle w:val="Tekstpodstawowy"/>
      </w:pPr>
      <w:r w:rsidRPr="006D1BBF">
        <w:t>W związku z Państwa udziałem w realizacji Projektu w ramach Projektu pn. „</w:t>
      </w:r>
      <w:r w:rsidR="0025566C" w:rsidRPr="006D1BBF">
        <w:t>Integracja obywateli Ukrainy</w:t>
      </w:r>
      <w:r w:rsidRPr="006D1BBF">
        <w:t xml:space="preserve">” (nr Projektu FEWM.09.03-IZ.00-0058/23) w ramach programu regionalnego Fundusze Europejskie dla Warmii i Mazur 2021-2027 </w:t>
      </w:r>
      <w:r w:rsidR="0057488B">
        <w:br/>
      </w:r>
      <w:r w:rsidRPr="006D1BBF"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informuję iż:</w:t>
      </w:r>
    </w:p>
    <w:p w14:paraId="4DB044C9" w14:textId="5F57B78E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Administratorem Państwa danych osobowych przetwarzanych w związku </w:t>
      </w:r>
      <w:r w:rsidR="0057488B">
        <w:br/>
      </w:r>
      <w:r w:rsidRPr="006D1BBF">
        <w:t xml:space="preserve">z realizacją ww. Projektu jest </w:t>
      </w:r>
      <w:r w:rsidR="00A07694" w:rsidRPr="006D1BBF">
        <w:t>Instytut Rozwoju Kapitału Ludzkiego Sp. z o.o.</w:t>
      </w:r>
      <w:r w:rsidRPr="006D1BBF">
        <w:t xml:space="preserve">, </w:t>
      </w:r>
      <w:r w:rsidR="0057488B">
        <w:br/>
      </w:r>
      <w:r w:rsidRPr="006D1BBF">
        <w:t xml:space="preserve">z siedzibą </w:t>
      </w:r>
      <w:r w:rsidR="00A07694" w:rsidRPr="006D1BBF">
        <w:t xml:space="preserve">przy ul. Partyzantów 1/2 lok.3, 10-522 Olsztyn, </w:t>
      </w:r>
      <w:r w:rsidRPr="006D1BBF">
        <w:t>będący Beneficjentem tego Projektu (dalej: Beneficjent).</w:t>
      </w:r>
    </w:p>
    <w:p w14:paraId="7E4BA224" w14:textId="201C7952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Beneficjent powołał Inspektora Ochrony Danych, z którym kontakt jest możliwy pod adresem email: </w:t>
      </w:r>
      <w:r w:rsidR="00A07694" w:rsidRPr="006D1BBF">
        <w:t>iod@irkl.pl</w:t>
      </w:r>
      <w:r w:rsidRPr="006D1BBF">
        <w:t>.</w:t>
      </w:r>
    </w:p>
    <w:p w14:paraId="36983817" w14:textId="64497E5E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Państwa dane osobowe przetwarzane są na podstawie art. 6 ust. 1 </w:t>
      </w:r>
      <w:r w:rsidR="0057488B">
        <w:br/>
      </w:r>
      <w:r w:rsidRPr="006D1BBF">
        <w:t xml:space="preserve">lit. c RODO. Oznacza to, że Państwa dane osobowe są niezbędne </w:t>
      </w:r>
      <w:r w:rsidR="0057488B">
        <w:br/>
      </w:r>
      <w:r w:rsidRPr="006D1BBF">
        <w:t xml:space="preserve">do wypełnienia przez Beneficjenta obowiązków prawnych ciążących na nim </w:t>
      </w:r>
      <w:r w:rsidR="0057488B">
        <w:br/>
      </w:r>
      <w:r w:rsidRPr="006D1BBF">
        <w:t>w związku z realizacją ww. Projektu. Wspomniane obowiązki prawne ciążące na Beneficjencie w związku z realizacją ww. Projektu określone zostały Umową o dofinansowanie Projektu nr FEWM.09.03-IZ.00-00</w:t>
      </w:r>
      <w:r w:rsidR="00A07694" w:rsidRPr="006D1BBF">
        <w:t>61</w:t>
      </w:r>
      <w:r w:rsidRPr="006D1BBF">
        <w:t>/23-00 oraz przepisami m.in. w niżej wymienionych aktach prawnych:</w:t>
      </w:r>
    </w:p>
    <w:p w14:paraId="61FF2B03" w14:textId="7281D2D5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 xml:space="preserve">Rozporządzenie Parlamentu Europejskiego i Rady (UE) 2021/1060 z dnia </w:t>
      </w:r>
      <w:r w:rsidRPr="006D1BBF">
        <w:lastRenderedPageBreak/>
        <w:t>24 czerwca 2021 r. ustanawiające wspólne przepisy dotyczące Europejskiego Funduszu Rozwoju Regionalnego, Europejskiego Funduszu Społecznego</w:t>
      </w:r>
      <w:r w:rsidR="006D1BBF" w:rsidRPr="006D1BBF">
        <w:t xml:space="preserve"> Plus, </w:t>
      </w:r>
      <w:r w:rsidRPr="006D1BBF">
        <w:t xml:space="preserve">Funduszu Spójności, Funduszu na rzecz Sprawiedliwej Transformacji i Europejskiego Funduszu Morskiego, Rybackiego </w:t>
      </w:r>
      <w:r w:rsidR="0057488B">
        <w:br/>
      </w:r>
      <w:r w:rsidRPr="006D1BBF">
        <w:t xml:space="preserve">i Akwakultury, a także przepisy finansowe na potrzeby tych funduszy oraz na potrzeby Funduszu Azylu, Migracji i Integracji, Funduszu Bezpieczeństwa Wewnętrznego i Instrumentu Wsparcia Finansowego </w:t>
      </w:r>
      <w:r w:rsidR="0057488B">
        <w:br/>
      </w:r>
      <w:r w:rsidRPr="006D1BBF">
        <w:t>na rzecz Zarządzania Granicami i Polityki Wizowe,</w:t>
      </w:r>
    </w:p>
    <w:p w14:paraId="1521EA5C" w14:textId="77777777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>Rozporządzenie Parlamentu Europejskiego i Rady (UE) 2021/1057 z dnia 24 czerwca 2021 r. ustanawiające Europejski Fundusz Społeczny Plus (EFS+) oraz uchylające rozporządzenie (UE) nr 1296/2013,</w:t>
      </w:r>
    </w:p>
    <w:p w14:paraId="51287DD9" w14:textId="38529C1A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 xml:space="preserve">Ustawa z dnia 28 kwietnia 2022 r. o zasadach realizacji zadań finansowanych ze środków europejskich w perspektywie finansowej </w:t>
      </w:r>
      <w:r w:rsidR="0057488B">
        <w:br/>
      </w:r>
      <w:r w:rsidRPr="006D1BBF">
        <w:t>2021-2027 (dalej: ustawa wdrożeniowa).</w:t>
      </w:r>
    </w:p>
    <w:p w14:paraId="1970D10A" w14:textId="5C009F1F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>Państwa dane osobowe będą przetwarzane wyłącznie w celu wykonania przez Beneficjenta określonych prawem i Umową o dofinansowanie Projektu nr FEWM.09.03-IZ.00-00</w:t>
      </w:r>
      <w:r w:rsidR="00A07694" w:rsidRPr="006D1BBF">
        <w:t>61</w:t>
      </w:r>
      <w:r w:rsidRPr="006D1BBF">
        <w:t>/23-00 obowiązków w związku z realizacją Projektu nr FEWM.09.03-IZ.00-00</w:t>
      </w:r>
      <w:r w:rsidR="00A07694" w:rsidRPr="006D1BBF">
        <w:t>61</w:t>
      </w:r>
      <w:r w:rsidRPr="006D1BBF">
        <w:t>/23 pn. „</w:t>
      </w:r>
      <w:r w:rsidR="00A07694" w:rsidRPr="006D1BBF">
        <w:t>Integracja obywateli Ukrainy</w:t>
      </w:r>
      <w:r w:rsidRPr="006D1BBF">
        <w:t>”.</w:t>
      </w:r>
    </w:p>
    <w:p w14:paraId="181032FE" w14:textId="11B07980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Państwa dane osobowe zgodnie z obowiązującymi przepisami prawa </w:t>
      </w:r>
      <w:r w:rsidR="0057488B">
        <w:br/>
      </w:r>
      <w:r w:rsidRPr="006D1BBF">
        <w:t xml:space="preserve">są udostępniane uprawnionym podmiotom i instytucjom, w tym wskazanym </w:t>
      </w:r>
      <w:r w:rsidR="0057488B">
        <w:br/>
      </w:r>
      <w:r w:rsidRPr="006D1BBF">
        <w:t>w art. 89 ustawy wdrożeniowej, w szczególności:</w:t>
      </w:r>
    </w:p>
    <w:p w14:paraId="40810341" w14:textId="4D32FE4D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 xml:space="preserve">Ministrowi właściwemu ds. rozwoju regionalnego – Ministrowi Funduszy </w:t>
      </w:r>
      <w:r w:rsidR="0057488B">
        <w:br/>
      </w:r>
      <w:r w:rsidRPr="006D1BBF">
        <w:t>i Polityki Regionalnej, ul. Wspólna 2/4, 00-926 Warszawa,</w:t>
      </w:r>
    </w:p>
    <w:p w14:paraId="3066AB4E" w14:textId="3A31EF8E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 xml:space="preserve">Ministrowi właściwemu ds. finansów publicznych – Ministrowi Finansów, </w:t>
      </w:r>
      <w:r w:rsidR="0057488B">
        <w:br/>
      </w:r>
      <w:r w:rsidRPr="006D1BBF">
        <w:t>ul. Świętokrzyska 12, 00-916 Warszawa,</w:t>
      </w:r>
    </w:p>
    <w:p w14:paraId="6DC6AF3E" w14:textId="28BFDC13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 xml:space="preserve">Instytucji Zarządzającej programem regionalnym Fundusze Europejskie </w:t>
      </w:r>
      <w:r w:rsidR="0057488B">
        <w:br/>
      </w:r>
      <w:r w:rsidRPr="006D1BBF">
        <w:t>dla Warmii i Mazur 2021-2027 – Zarządowi Województwa Warmińsko- Mazurskiego, ul. Emilii Plater 1, 10-562 Olsztyn,</w:t>
      </w:r>
    </w:p>
    <w:p w14:paraId="7A3DCA8A" w14:textId="0F911DDA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 xml:space="preserve">Instytucji Pośredniczącej programu regionalnego Fundusze Europejskie dla Warmii i Mazur 2021-2027 – Wojewódzkiemu Urzędowi Pracy </w:t>
      </w:r>
      <w:r w:rsidR="0057488B">
        <w:br/>
      </w:r>
      <w:r w:rsidRPr="006D1BBF">
        <w:t>w Olsztynie, ul. Głowackiego 28, 10-448 Olsztyn,</w:t>
      </w:r>
    </w:p>
    <w:p w14:paraId="2F901B6D" w14:textId="77777777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>Instytucji Pośredniczącej programu regionalnego Fundusze Europejskie dla Warmii i Mazur 2021-2027 – Warmińsko-Mazurskiej Agencji Rozwoju Regionalnego w Olsztynie, Plac Gen. Józefa Bema 3, 10-516 Olsztyn,</w:t>
      </w:r>
    </w:p>
    <w:p w14:paraId="3FE50FDF" w14:textId="636A954C" w:rsidR="0057488B" w:rsidRDefault="0057488B" w:rsidP="0057488B">
      <w:pPr>
        <w:pStyle w:val="Tekstpodstawowy"/>
        <w:numPr>
          <w:ilvl w:val="2"/>
          <w:numId w:val="2"/>
        </w:numPr>
      </w:pPr>
      <w:r>
        <w:lastRenderedPageBreak/>
        <w:t xml:space="preserve">Instytucji </w:t>
      </w:r>
      <w:r w:rsidRPr="006D1BBF">
        <w:t>Audytowej – Szefowi Krajowej Administracji Skarbowej,</w:t>
      </w:r>
      <w:r>
        <w:br/>
      </w:r>
      <w:r w:rsidRPr="006D1BBF">
        <w:t xml:space="preserve"> ul. Świętokrzyska 12, 00-916 Warszawa,</w:t>
      </w:r>
    </w:p>
    <w:p w14:paraId="098D11BA" w14:textId="7AD757D4" w:rsidR="004C193E" w:rsidRPr="006D1BBF" w:rsidRDefault="00000000" w:rsidP="0057488B">
      <w:pPr>
        <w:pStyle w:val="Tekstpodstawowy"/>
        <w:numPr>
          <w:ilvl w:val="2"/>
          <w:numId w:val="2"/>
        </w:numPr>
      </w:pPr>
      <w:r w:rsidRPr="006D1BBF">
        <w:t xml:space="preserve">w zakresie niezbędnym do realizacji ich zadań wynikających z przepisów tej ustawy, oraz Państwa dane osobowe zostały powierzone </w:t>
      </w:r>
      <w:r w:rsidR="0057488B">
        <w:br/>
      </w:r>
      <w:r w:rsidRPr="006D1BBF">
        <w:t xml:space="preserve">do przetwarzania lub udostępnione podmiotom (o ile dotyczy), które </w:t>
      </w:r>
      <w:r w:rsidR="0057488B">
        <w:br/>
      </w:r>
      <w:r w:rsidRPr="006D1BBF">
        <w:t xml:space="preserve">na zlecenie Beneficjenta uczestniczą w realizacji Projektu – </w:t>
      </w:r>
      <w:r w:rsidR="00A07694" w:rsidRPr="006D1BBF">
        <w:t xml:space="preserve">Fundacja „Przyszłość dla Dzieci” </w:t>
      </w:r>
      <w:proofErr w:type="spellStart"/>
      <w:proofErr w:type="gramStart"/>
      <w:r w:rsidRPr="006D1BBF">
        <w:t>ul.</w:t>
      </w:r>
      <w:r w:rsidR="00A07694" w:rsidRPr="006D1BBF">
        <w:t>Tracka</w:t>
      </w:r>
      <w:proofErr w:type="spellEnd"/>
      <w:proofErr w:type="gramEnd"/>
      <w:r w:rsidR="00A07694" w:rsidRPr="006D1BBF">
        <w:t xml:space="preserve"> 5, 10-364 Olsztyn.</w:t>
      </w:r>
    </w:p>
    <w:p w14:paraId="533DDA69" w14:textId="6E38AEA7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Państwa dane osobowe mogą zostać powierzone lub udostępnione także specjalistycznym podmiotom realizującym badania ewaluacyjne, kontrole </w:t>
      </w:r>
      <w:r w:rsidR="0057488B">
        <w:br/>
      </w:r>
      <w:r w:rsidRPr="006D1BBF">
        <w:t xml:space="preserve">i audyty w ramach programu regionalnego Fundusze Europejskie dla Warmii </w:t>
      </w:r>
      <w:r w:rsidR="0057488B">
        <w:br/>
      </w:r>
      <w:r w:rsidRPr="006D1BBF">
        <w:t>i Mazur 2021-2027, w szczególności na zlecenie Instytucji Zarządzającej programem regionalnym Fundusze Europejskie dla Warmii i Mazur 2021-2027 lub Beneficjenta.</w:t>
      </w:r>
    </w:p>
    <w:p w14:paraId="06F0C73D" w14:textId="77777777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>Państwa dane osobowe nie będą przekazywane do państwa trzeciego lub organizacji międzynarodowej.</w:t>
      </w:r>
    </w:p>
    <w:p w14:paraId="5E182183" w14:textId="77777777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>Państwa dane osobowe nie będą poddawane zautomatyzowanemu podejmowaniu decyzji.</w:t>
      </w:r>
    </w:p>
    <w:p w14:paraId="5ECA7AD3" w14:textId="101038E9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Państwa dane osobowe będą przechowywane przez okres niezbędny </w:t>
      </w:r>
      <w:r w:rsidR="0057488B">
        <w:br/>
      </w:r>
      <w:r w:rsidRPr="006D1BBF">
        <w:t>do realizacji celów określonych w art. 87 ust. 1 ustawy wdrożeniowej.</w:t>
      </w:r>
    </w:p>
    <w:p w14:paraId="18D6E17F" w14:textId="1796D258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W każdym czasie przysługuje Państwu prawo dostępu do swoich danych osobowych, jak również prawo żądania ich sprostowania. Natomiast prawo </w:t>
      </w:r>
      <w:r w:rsidR="0057488B">
        <w:br/>
      </w:r>
      <w:r w:rsidRPr="006D1BBF">
        <w:t xml:space="preserve">do usunięcia danych, prawo do ograniczenia przetwarzania danych, prawo </w:t>
      </w:r>
      <w:r w:rsidR="0057488B">
        <w:br/>
      </w:r>
      <w:r w:rsidRPr="006D1BBF">
        <w:t xml:space="preserve">do przenoszenia danych oraz prawo do sprzeciwu, przysługuje w przypadkach </w:t>
      </w:r>
      <w:r w:rsidR="0057488B">
        <w:br/>
      </w:r>
      <w:r w:rsidRPr="006D1BBF">
        <w:t>i na zasadach określonych odpowiednio w art. 17-22 RODO.</w:t>
      </w:r>
    </w:p>
    <w:p w14:paraId="326B8C3D" w14:textId="4CB494B3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>Jeżeli uznają Państwo, że przetwarzanie danych osobowych narusza przepisy o ochronie danych osobowych, mają Państwo prawo wnieść skargę do organu nadzorczego, tj. Prezesa Urzędu Ochrony Danych Osobowych, ul. Stawki 2,</w:t>
      </w:r>
      <w:r w:rsidR="0057488B">
        <w:t xml:space="preserve"> </w:t>
      </w:r>
      <w:r w:rsidRPr="006D1BBF">
        <w:t>00-193 Warszawa.</w:t>
      </w:r>
    </w:p>
    <w:p w14:paraId="62EFCE4F" w14:textId="10C1A976" w:rsidR="004C193E" w:rsidRPr="006D1BBF" w:rsidRDefault="00000000" w:rsidP="0057488B">
      <w:pPr>
        <w:pStyle w:val="Tekstpodstawowy"/>
        <w:numPr>
          <w:ilvl w:val="1"/>
          <w:numId w:val="2"/>
        </w:numPr>
      </w:pPr>
      <w:r w:rsidRPr="006D1BBF">
        <w:t xml:space="preserve">Podanie przez Państwa danych osobowych jest dobrowolne, aczkolwiek odmowa ich podania będzie równoznaczna z brakiem możliwości udziału </w:t>
      </w:r>
      <w:r w:rsidR="0057488B">
        <w:br/>
      </w:r>
      <w:r w:rsidRPr="006D1BBF">
        <w:t>w realizacji Projektu.</w:t>
      </w:r>
    </w:p>
    <w:p w14:paraId="5C6ECC31" w14:textId="77777777" w:rsidR="0057488B" w:rsidRDefault="0057488B" w:rsidP="0057488B">
      <w:pPr>
        <w:pStyle w:val="Tekstpodstawowy"/>
        <w:jc w:val="right"/>
      </w:pPr>
    </w:p>
    <w:p w14:paraId="24CA97D9" w14:textId="0D6E52E5" w:rsidR="004C193E" w:rsidRPr="006D1BBF" w:rsidRDefault="00000000" w:rsidP="0057488B">
      <w:pPr>
        <w:pStyle w:val="Tekstpodstawowy"/>
        <w:jc w:val="right"/>
      </w:pPr>
      <w:r w:rsidRPr="006D1BBF">
        <w:t>Zapoznałem/</w:t>
      </w:r>
      <w:proofErr w:type="spellStart"/>
      <w:r w:rsidRPr="006D1BBF">
        <w:t>am</w:t>
      </w:r>
      <w:proofErr w:type="spellEnd"/>
      <w:r w:rsidRPr="006D1BBF">
        <w:t xml:space="preserve"> się</w:t>
      </w:r>
    </w:p>
    <w:sectPr w:rsidR="004C193E" w:rsidRPr="006D1BBF" w:rsidSect="006D1BBF">
      <w:headerReference w:type="default" r:id="rId8"/>
      <w:footerReference w:type="default" r:id="rId9"/>
      <w:pgSz w:w="11910" w:h="16840"/>
      <w:pgMar w:top="1418" w:right="1418" w:bottom="1418" w:left="1418" w:header="375" w:footer="2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D4E20" w14:textId="77777777" w:rsidR="00CA07CB" w:rsidRDefault="00CA07CB">
      <w:r>
        <w:separator/>
      </w:r>
    </w:p>
  </w:endnote>
  <w:endnote w:type="continuationSeparator" w:id="0">
    <w:p w14:paraId="245A9F03" w14:textId="77777777" w:rsidR="00CA07CB" w:rsidRDefault="00CA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06518" w14:textId="77777777" w:rsidR="004C193E" w:rsidRDefault="00000000" w:rsidP="006D1BBF">
    <w:pPr>
      <w:pStyle w:val="Tekstpodstawowy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D9B7901" wp14:editId="407DEACA">
              <wp:simplePos x="0" y="0"/>
              <wp:positionH relativeFrom="page">
                <wp:posOffset>6554089</wp:posOffset>
              </wp:positionH>
              <wp:positionV relativeFrom="page">
                <wp:posOffset>10370311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50F8A" w14:textId="77777777" w:rsidR="004C193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B79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516.05pt;margin-top:816.55pt;width:12.6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" filled="f" stroked="f">
              <v:textbox inset="0,0,0,0">
                <w:txbxContent>
                  <w:p w14:paraId="39A50F8A" w14:textId="77777777" w:rsidR="004C193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8B945" w14:textId="77777777" w:rsidR="00CA07CB" w:rsidRDefault="00CA07CB">
      <w:r>
        <w:separator/>
      </w:r>
    </w:p>
  </w:footnote>
  <w:footnote w:type="continuationSeparator" w:id="0">
    <w:p w14:paraId="6BE5CC96" w14:textId="77777777" w:rsidR="00CA07CB" w:rsidRDefault="00CA07CB">
      <w:r>
        <w:continuationSeparator/>
      </w:r>
    </w:p>
  </w:footnote>
  <w:footnote w:id="1">
    <w:p w14:paraId="5FAC6D42" w14:textId="5A2ECC5D" w:rsidR="000C04DA" w:rsidRDefault="000C04DA" w:rsidP="000C04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04DA">
        <w:rPr>
          <w:rFonts w:ascii="Arial" w:hAnsi="Arial" w:cs="Arial"/>
        </w:rPr>
        <w:t>Przez osobę, której dane osobowe są przetwarzane w ramach realizacji Projektu należy rozumieć m.in. Partnera, podmiot realizujący Projekt, Uczestnika Projektu, personel Projektu, pracownika instytucji zaangażowanej we wdrażanie Programu, oferenta, wykonawcę/stronę umowy zawartej w sprawie realizacji zamówienia w ramach Projektu, w tym, dostawę lub świadczenie usług, członka personelu i/lub osobę reprezentująca oferenta/wykonawcę/stronę powyższych umów.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025F" w14:textId="77777777" w:rsidR="004C193E" w:rsidRDefault="00000000" w:rsidP="006D1BBF">
    <w:pPr>
      <w:pStyle w:val="Tekstpodstawowy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746DEFE" wp14:editId="44E55931">
          <wp:simplePos x="0" y="0"/>
          <wp:positionH relativeFrom="page">
            <wp:posOffset>1046182</wp:posOffset>
          </wp:positionH>
          <wp:positionV relativeFrom="page">
            <wp:posOffset>237866</wp:posOffset>
          </wp:positionV>
          <wp:extent cx="5489547" cy="658919"/>
          <wp:effectExtent l="0" t="0" r="0" b="0"/>
          <wp:wrapNone/>
          <wp:docPr id="146970945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9547" cy="658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91206"/>
    <w:multiLevelType w:val="hybridMultilevel"/>
    <w:tmpl w:val="431AA97A"/>
    <w:lvl w:ilvl="0" w:tplc="2006C7E6">
      <w:start w:val="1"/>
      <w:numFmt w:val="decimal"/>
      <w:lvlText w:val="%1."/>
      <w:lvlJc w:val="left"/>
      <w:pPr>
        <w:ind w:left="616" w:hanging="360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CD4AE68">
      <w:start w:val="1"/>
      <w:numFmt w:val="decimal"/>
      <w:lvlText w:val="%2)"/>
      <w:lvlJc w:val="left"/>
      <w:pPr>
        <w:ind w:left="977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78920458">
      <w:numFmt w:val="bullet"/>
      <w:lvlText w:val="•"/>
      <w:lvlJc w:val="left"/>
      <w:pPr>
        <w:ind w:left="980" w:hanging="361"/>
      </w:pPr>
      <w:rPr>
        <w:rFonts w:hint="default"/>
        <w:lang w:val="pl-PL" w:eastAsia="en-US" w:bidi="ar-SA"/>
      </w:rPr>
    </w:lvl>
    <w:lvl w:ilvl="3" w:tplc="F6DACFEE">
      <w:numFmt w:val="bullet"/>
      <w:lvlText w:val="•"/>
      <w:lvlJc w:val="left"/>
      <w:pPr>
        <w:ind w:left="2038" w:hanging="361"/>
      </w:pPr>
      <w:rPr>
        <w:rFonts w:hint="default"/>
        <w:lang w:val="pl-PL" w:eastAsia="en-US" w:bidi="ar-SA"/>
      </w:rPr>
    </w:lvl>
    <w:lvl w:ilvl="4" w:tplc="89E4779E">
      <w:numFmt w:val="bullet"/>
      <w:lvlText w:val="•"/>
      <w:lvlJc w:val="left"/>
      <w:pPr>
        <w:ind w:left="3096" w:hanging="361"/>
      </w:pPr>
      <w:rPr>
        <w:rFonts w:hint="default"/>
        <w:lang w:val="pl-PL" w:eastAsia="en-US" w:bidi="ar-SA"/>
      </w:rPr>
    </w:lvl>
    <w:lvl w:ilvl="5" w:tplc="5FB88686">
      <w:numFmt w:val="bullet"/>
      <w:lvlText w:val="•"/>
      <w:lvlJc w:val="left"/>
      <w:pPr>
        <w:ind w:left="4154" w:hanging="361"/>
      </w:pPr>
      <w:rPr>
        <w:rFonts w:hint="default"/>
        <w:lang w:val="pl-PL" w:eastAsia="en-US" w:bidi="ar-SA"/>
      </w:rPr>
    </w:lvl>
    <w:lvl w:ilvl="6" w:tplc="66F42132">
      <w:numFmt w:val="bullet"/>
      <w:lvlText w:val="•"/>
      <w:lvlJc w:val="left"/>
      <w:pPr>
        <w:ind w:left="5212" w:hanging="361"/>
      </w:pPr>
      <w:rPr>
        <w:rFonts w:hint="default"/>
        <w:lang w:val="pl-PL" w:eastAsia="en-US" w:bidi="ar-SA"/>
      </w:rPr>
    </w:lvl>
    <w:lvl w:ilvl="7" w:tplc="D07CCA06">
      <w:numFmt w:val="bullet"/>
      <w:lvlText w:val="•"/>
      <w:lvlJc w:val="left"/>
      <w:pPr>
        <w:ind w:left="6270" w:hanging="361"/>
      </w:pPr>
      <w:rPr>
        <w:rFonts w:hint="default"/>
        <w:lang w:val="pl-PL" w:eastAsia="en-US" w:bidi="ar-SA"/>
      </w:rPr>
    </w:lvl>
    <w:lvl w:ilvl="8" w:tplc="E1586AB4">
      <w:numFmt w:val="bullet"/>
      <w:lvlText w:val="•"/>
      <w:lvlJc w:val="left"/>
      <w:pPr>
        <w:ind w:left="7328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42C9652F"/>
    <w:multiLevelType w:val="multilevel"/>
    <w:tmpl w:val="D4B6ED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40396307">
    <w:abstractNumId w:val="0"/>
  </w:num>
  <w:num w:numId="2" w16cid:durableId="1292982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3E"/>
    <w:rsid w:val="00042BD1"/>
    <w:rsid w:val="000C04DA"/>
    <w:rsid w:val="001C65CA"/>
    <w:rsid w:val="0025566C"/>
    <w:rsid w:val="003D4FB2"/>
    <w:rsid w:val="004C193E"/>
    <w:rsid w:val="0057488B"/>
    <w:rsid w:val="00613346"/>
    <w:rsid w:val="006D1BBF"/>
    <w:rsid w:val="00880147"/>
    <w:rsid w:val="00A07694"/>
    <w:rsid w:val="00A1224E"/>
    <w:rsid w:val="00A7081A"/>
    <w:rsid w:val="00C3666D"/>
    <w:rsid w:val="00CA07CB"/>
    <w:rsid w:val="00CD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D227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6D1BBF"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D1BBF"/>
    <w:pPr>
      <w:spacing w:line="360" w:lineRule="auto"/>
      <w:ind w:left="256"/>
    </w:pPr>
    <w:rPr>
      <w:rFonts w:ascii="Arial" w:hAnsi="Arial" w:cs="Arial"/>
      <w:sz w:val="24"/>
    </w:rPr>
  </w:style>
  <w:style w:type="paragraph" w:styleId="Tytu">
    <w:name w:val="Title"/>
    <w:basedOn w:val="Tekstpodstawowy"/>
    <w:uiPriority w:val="10"/>
    <w:qFormat/>
    <w:rsid w:val="006D1BBF"/>
    <w:pPr>
      <w:spacing w:before="86"/>
    </w:pPr>
  </w:style>
  <w:style w:type="paragraph" w:styleId="Akapitzlist">
    <w:name w:val="List Paragraph"/>
    <w:basedOn w:val="Normalny"/>
    <w:uiPriority w:val="1"/>
    <w:qFormat/>
    <w:pPr>
      <w:ind w:left="616" w:right="61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D1B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BBF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D1B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1BBF"/>
    <w:rPr>
      <w:rFonts w:ascii="Microsoft Sans Serif" w:eastAsia="Microsoft Sans Serif" w:hAnsi="Microsoft Sans Serif" w:cs="Microsoft Sans Serif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D1BBF"/>
    <w:rPr>
      <w:rFonts w:ascii="Arial" w:eastAsia="Microsoft Sans Serif" w:hAnsi="Arial" w:cs="Arial"/>
      <w:b/>
      <w:bCs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04D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04DA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04D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4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4DA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4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EA9957-6281-2945-AB7E-A65BA4E6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811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Projekty CDK</dc:creator>
  <cp:lastModifiedBy>Maciej Kasza</cp:lastModifiedBy>
  <cp:revision>4</cp:revision>
  <dcterms:created xsi:type="dcterms:W3CDTF">2024-09-23T09:31:00Z</dcterms:created>
  <dcterms:modified xsi:type="dcterms:W3CDTF">2024-09-23T12:40:00Z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